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1Ak-Vurgu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üzen tablosu"/>
      </w:tblPr>
      <w:tblGrid>
        <w:gridCol w:w="12716"/>
        <w:gridCol w:w="2682"/>
      </w:tblGrid>
      <w:tr w:rsidR="002F6E35" w:rsidRPr="00F27A38" w:rsidTr="00234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pct"/>
            <w:tcBorders>
              <w:bottom w:val="none" w:sz="0" w:space="0" w:color="auto"/>
            </w:tcBorders>
          </w:tcPr>
          <w:p w:rsidR="002F6E35" w:rsidRPr="002348B9" w:rsidRDefault="00B94E63" w:rsidP="002348B9">
            <w:pPr>
              <w:pStyle w:val="Ay"/>
              <w:jc w:val="center"/>
              <w:rPr>
                <w:noProof/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bidi="tr-TR"/>
              </w:rPr>
              <w:t>7</w:t>
            </w:r>
            <w:r w:rsidR="002348B9" w:rsidRPr="002348B9">
              <w:rPr>
                <w:noProof/>
                <w:sz w:val="96"/>
                <w:szCs w:val="96"/>
                <w:lang w:bidi="tr-TR"/>
              </w:rPr>
              <w:t>.SINIFLAR</w:t>
            </w:r>
            <w:r w:rsidR="002348B9">
              <w:rPr>
                <w:noProof/>
                <w:sz w:val="96"/>
                <w:szCs w:val="96"/>
                <w:lang w:bidi="tr-TR"/>
              </w:rPr>
              <w:t xml:space="preserve"> </w:t>
            </w:r>
            <w:r w:rsidR="002348B9" w:rsidRPr="002348B9">
              <w:rPr>
                <w:noProof/>
                <w:sz w:val="96"/>
                <w:szCs w:val="96"/>
                <w:lang w:bidi="tr-TR"/>
              </w:rPr>
              <w:t>SINAV</w:t>
            </w:r>
            <w:r w:rsidR="002348B9">
              <w:rPr>
                <w:noProof/>
                <w:sz w:val="96"/>
                <w:szCs w:val="96"/>
                <w:lang w:bidi="tr-TR"/>
              </w:rPr>
              <w:t xml:space="preserve"> </w:t>
            </w:r>
            <w:r w:rsidR="002348B9" w:rsidRPr="002348B9">
              <w:rPr>
                <w:noProof/>
                <w:sz w:val="96"/>
                <w:szCs w:val="96"/>
                <w:lang w:bidi="tr-TR"/>
              </w:rPr>
              <w:t xml:space="preserve"> </w:t>
            </w:r>
            <w:r w:rsidR="002348B9">
              <w:rPr>
                <w:noProof/>
                <w:sz w:val="96"/>
                <w:szCs w:val="96"/>
                <w:lang w:bidi="tr-TR"/>
              </w:rPr>
              <w:t xml:space="preserve"> </w:t>
            </w:r>
            <w:r w:rsidR="002348B9" w:rsidRPr="002348B9">
              <w:rPr>
                <w:noProof/>
                <w:sz w:val="96"/>
                <w:szCs w:val="96"/>
                <w:lang w:bidi="tr-TR"/>
              </w:rPr>
              <w:t>TARİHLERİ</w:t>
            </w:r>
          </w:p>
        </w:tc>
        <w:tc>
          <w:tcPr>
            <w:tcW w:w="871" w:type="pct"/>
            <w:tcBorders>
              <w:bottom w:val="none" w:sz="0" w:space="0" w:color="auto"/>
            </w:tcBorders>
          </w:tcPr>
          <w:p w:rsidR="00170E13" w:rsidRDefault="00170E13" w:rsidP="002348B9">
            <w:pPr>
              <w:ind w:left="169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</w:rPr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P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70E13" w:rsidRDefault="00170E13" w:rsidP="00170E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2F6E35" w:rsidRPr="00170E13" w:rsidRDefault="00170E13" w:rsidP="00170E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Pr="00B94E63">
              <w:rPr>
                <w:color w:val="FFFFFF" w:themeColor="background1"/>
                <w:sz w:val="52"/>
                <w:szCs w:val="52"/>
              </w:rPr>
              <w:t>MAYIS</w:t>
            </w:r>
          </w:p>
        </w:tc>
      </w:tr>
      <w:tr w:rsidR="002F6E35" w:rsidRPr="00F27A38" w:rsidTr="002348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pct"/>
            <w:tcBorders>
              <w:bottom w:val="single" w:sz="18" w:space="0" w:color="FFFFFF" w:themeColor="background1"/>
            </w:tcBorders>
            <w:shd w:val="clear" w:color="auto" w:fill="4D671B" w:themeFill="accent1" w:themeFillShade="80"/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871" w:type="pct"/>
            <w:tcBorders>
              <w:bottom w:val="single" w:sz="18" w:space="0" w:color="FFFFFF" w:themeColor="background1"/>
            </w:tcBorders>
            <w:shd w:val="clear" w:color="auto" w:fill="4D671B" w:themeFill="accent1" w:themeFillShade="80"/>
          </w:tcPr>
          <w:p w:rsidR="002F6E35" w:rsidRPr="00F27A38" w:rsidRDefault="009035F5" w:rsidP="00170E13">
            <w:pPr>
              <w:pStyle w:val="Y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 </w:instrText>
            </w:r>
            <w:r w:rsidR="005178F1" w:rsidRPr="005178F1">
              <w:rPr>
                <w:noProof/>
                <w:lang w:bidi="tr-TR"/>
              </w:rPr>
              <w:instrText>AyBa</w:instrText>
            </w:r>
            <w:r w:rsidR="005178F1" w:rsidRPr="005178F1">
              <w:rPr>
                <w:rFonts w:ascii="Cambria" w:hAnsi="Cambria" w:cs="Cambria"/>
                <w:noProof/>
                <w:lang w:bidi="tr-TR"/>
              </w:rPr>
              <w:instrText>ş</w:instrText>
            </w:r>
            <w:r w:rsidR="005178F1" w:rsidRPr="005178F1">
              <w:rPr>
                <w:rFonts w:ascii="Cooper Black" w:hAnsi="Cooper Black" w:cs="Cooper Black"/>
                <w:noProof/>
                <w:lang w:bidi="tr-TR"/>
              </w:rPr>
              <w:instrText>ı</w:instrText>
            </w:r>
            <w:r w:rsidR="005178F1">
              <w:rPr>
                <w:rFonts w:ascii="Cooper Black" w:hAnsi="Cooper Black" w:cs="Cooper Black"/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 yyyy   \* MERGEFORMAT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2022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2F6E35" w:rsidRPr="00F27A38" w:rsidTr="002348B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F27A38" w:rsidRDefault="00492D61" w:rsidP="00492D61">
            <w:pPr>
              <w:pStyle w:val="KonuBal"/>
              <w:jc w:val="center"/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bookmarkStart w:id="0" w:name="_GoBack"/>
            <w:bookmarkEnd w:id="0"/>
            <w:r>
              <w:rPr>
                <w:noProof/>
              </w:rPr>
              <w:t>ÖĞRENCİLERİMİZE BAŞARILAR DİLERİZ.</w:t>
            </w:r>
          </w:p>
        </w:tc>
        <w:tc>
          <w:tcPr>
            <w:tcW w:w="871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Pr="00F27A38" w:rsidRDefault="002F6E35">
            <w:pPr>
              <w:pStyle w:val="Altya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tbl>
      <w:tblPr>
        <w:tblStyle w:val="TabloTakvimi"/>
        <w:tblW w:w="5000" w:type="pct"/>
        <w:tblLayout w:type="fixed"/>
        <w:tblLook w:val="0420" w:firstRow="1" w:lastRow="0" w:firstColumn="0" w:lastColumn="0" w:noHBand="0" w:noVBand="1"/>
        <w:tblCaption w:val="Düzen tablosu"/>
      </w:tblPr>
      <w:tblGrid>
        <w:gridCol w:w="3253"/>
        <w:gridCol w:w="2126"/>
        <w:gridCol w:w="2977"/>
        <w:gridCol w:w="2409"/>
        <w:gridCol w:w="2268"/>
        <w:gridCol w:w="1418"/>
        <w:gridCol w:w="931"/>
      </w:tblGrid>
      <w:tr w:rsidR="00A853A1" w:rsidRPr="00F27A38" w:rsidTr="0023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noProof/>
            </w:rPr>
            <w:id w:val="1527134494"/>
            <w:placeholder>
              <w:docPart w:val="F202BA4D0490478E8A30247EB53BA2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253" w:type="dxa"/>
              </w:tcPr>
              <w:p w:rsidR="002F6E35" w:rsidRPr="00F27A38" w:rsidRDefault="00D93720">
                <w:pPr>
                  <w:pStyle w:val="Gnler"/>
                  <w:rPr>
                    <w:noProof/>
                  </w:rPr>
                </w:pPr>
                <w:r w:rsidRPr="00F27A38">
                  <w:rPr>
                    <w:noProof/>
                    <w:lang w:bidi="tr-TR"/>
                  </w:rPr>
                  <w:t>Pazartesi</w:t>
                </w:r>
              </w:p>
            </w:tc>
          </w:sdtContent>
        </w:sdt>
        <w:tc>
          <w:tcPr>
            <w:tcW w:w="2126" w:type="dxa"/>
          </w:tcPr>
          <w:p w:rsidR="002F6E35" w:rsidRPr="00F27A38" w:rsidRDefault="00071905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8650153"/>
                <w:placeholder>
                  <w:docPart w:val="32568B2F725842AF8F35091898576D51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Salı</w:t>
                </w:r>
              </w:sdtContent>
            </w:sdt>
          </w:p>
        </w:tc>
        <w:tc>
          <w:tcPr>
            <w:tcW w:w="2977" w:type="dxa"/>
          </w:tcPr>
          <w:p w:rsidR="002F6E35" w:rsidRPr="00F27A38" w:rsidRDefault="00071905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-1517691135"/>
                <w:placeholder>
                  <w:docPart w:val="DA4CD9938EE74C00A7561253CB90BB9E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Çarşamba</w:t>
                </w:r>
              </w:sdtContent>
            </w:sdt>
          </w:p>
        </w:tc>
        <w:tc>
          <w:tcPr>
            <w:tcW w:w="2409" w:type="dxa"/>
          </w:tcPr>
          <w:p w:rsidR="002F6E35" w:rsidRPr="00F27A38" w:rsidRDefault="00071905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-1684429625"/>
                <w:placeholder>
                  <w:docPart w:val="3AF36FF9BDF74F4397F465CADA13CA3A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Perşembe</w:t>
                </w:r>
              </w:sdtContent>
            </w:sdt>
          </w:p>
        </w:tc>
        <w:tc>
          <w:tcPr>
            <w:tcW w:w="2268" w:type="dxa"/>
          </w:tcPr>
          <w:p w:rsidR="002F6E35" w:rsidRPr="00F27A38" w:rsidRDefault="00071905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-1188375605"/>
                <w:placeholder>
                  <w:docPart w:val="4CA8859BBCD24B8C9781C7B55AEF75AF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Cuma</w:t>
                </w:r>
              </w:sdtContent>
            </w:sdt>
          </w:p>
        </w:tc>
        <w:tc>
          <w:tcPr>
            <w:tcW w:w="1418" w:type="dxa"/>
          </w:tcPr>
          <w:p w:rsidR="002F6E35" w:rsidRPr="00F27A38" w:rsidRDefault="00071905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1991825489"/>
                <w:placeholder>
                  <w:docPart w:val="F22D6F61B60748C19C2A61B638CF1ACC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Cumartesi</w:t>
                </w:r>
              </w:sdtContent>
            </w:sdt>
          </w:p>
        </w:tc>
        <w:tc>
          <w:tcPr>
            <w:tcW w:w="931" w:type="dxa"/>
          </w:tcPr>
          <w:p w:rsidR="002F6E35" w:rsidRPr="00F27A38" w:rsidRDefault="00071905">
            <w:pPr>
              <w:pStyle w:val="Gnler"/>
              <w:rPr>
                <w:noProof/>
              </w:rPr>
            </w:pPr>
            <w:sdt>
              <w:sdtPr>
                <w:rPr>
                  <w:noProof/>
                </w:rPr>
                <w:id w:val="115736794"/>
                <w:placeholder>
                  <w:docPart w:val="F1A5CBA523D84B6A862CDC0EDE25DD99"/>
                </w:placeholder>
                <w:temporary/>
                <w:showingPlcHdr/>
                <w15:appearance w15:val="hidden"/>
              </w:sdtPr>
              <w:sdtEndPr/>
              <w:sdtContent>
                <w:r w:rsidR="00D93720" w:rsidRPr="00F27A38">
                  <w:rPr>
                    <w:noProof/>
                    <w:lang w:bidi="tr-TR"/>
                  </w:rPr>
                  <w:t>Pazar</w:t>
                </w:r>
              </w:sdtContent>
            </w:sdt>
          </w:p>
        </w:tc>
      </w:tr>
      <w:tr w:rsidR="00A853A1" w:rsidRPr="00F27A38" w:rsidTr="00231528">
        <w:tc>
          <w:tcPr>
            <w:tcW w:w="3253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Pazartesi</w:instrText>
            </w:r>
            <w:r w:rsidRPr="00F27A38">
              <w:rPr>
                <w:noProof/>
                <w:lang w:bidi="tr-TR"/>
              </w:rPr>
              <w:instrText>" 1 ""</w:instrTex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Salı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2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977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Çarşamba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3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409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Perşembe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4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>= "</w:instrText>
            </w:r>
            <w:r w:rsidR="00F27A38" w:rsidRPr="00F27A38">
              <w:rPr>
                <w:noProof/>
                <w:lang w:bidi="tr-TR"/>
              </w:rPr>
              <w:instrText>Cuma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5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Cumartesi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931" w:type="dxa"/>
            <w:tcBorders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AyBaşı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dddd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"</w:instrText>
            </w:r>
            <w:r w:rsidR="00F27A38" w:rsidRPr="00F27A38">
              <w:rPr>
                <w:noProof/>
                <w:lang w:bidi="tr-TR"/>
              </w:rPr>
              <w:instrText>Pazar</w:instrText>
            </w:r>
            <w:r w:rsidRPr="00F27A38">
              <w:rPr>
                <w:noProof/>
                <w:lang w:bidi="tr-TR"/>
              </w:rPr>
              <w:instrText xml:space="preserve">" 1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&lt;&gt; 0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D57434">
              <w:rPr>
                <w:noProof/>
                <w:lang w:bidi="tr-TR"/>
              </w:rPr>
              <w:instrText>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 w:rsidRPr="00F27A38">
              <w:rPr>
                <w:noProof/>
                <w:lang w:bidi="tr-TR"/>
              </w:rPr>
              <w:t>1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A853A1" w:rsidRPr="00F27A38" w:rsidTr="00231528">
        <w:trPr>
          <w:trHeight w:hRule="exact" w:val="367"/>
        </w:trPr>
        <w:tc>
          <w:tcPr>
            <w:tcW w:w="325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93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</w:tr>
      <w:tr w:rsidR="00A853A1" w:rsidRPr="00F27A38" w:rsidTr="00231528">
        <w:tc>
          <w:tcPr>
            <w:tcW w:w="325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3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4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5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6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7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93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8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A853A1" w:rsidRPr="00F27A38" w:rsidTr="00231528">
        <w:trPr>
          <w:trHeight w:hRule="exact" w:val="433"/>
        </w:trPr>
        <w:tc>
          <w:tcPr>
            <w:tcW w:w="325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93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</w:tr>
      <w:tr w:rsidR="00A853A1" w:rsidRPr="00F27A38" w:rsidTr="00231528">
        <w:tc>
          <w:tcPr>
            <w:tcW w:w="325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=G4+1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9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10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11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12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13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14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93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15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A853A1" w:rsidRPr="00F27A38" w:rsidTr="00231528">
        <w:trPr>
          <w:trHeight w:hRule="exact" w:val="287"/>
        </w:trPr>
        <w:tc>
          <w:tcPr>
            <w:tcW w:w="325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93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</w:tr>
      <w:tr w:rsidR="00A853A1" w:rsidRPr="00F27A38" w:rsidTr="00231528">
        <w:tc>
          <w:tcPr>
            <w:tcW w:w="325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=G6+1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16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17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18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19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20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21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93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22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A853A1" w:rsidRPr="00F27A38" w:rsidTr="00231528">
        <w:trPr>
          <w:trHeight w:hRule="exact" w:val="282"/>
        </w:trPr>
        <w:tc>
          <w:tcPr>
            <w:tcW w:w="325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48B9" w:rsidRDefault="002F6E35" w:rsidP="00AB72EC">
            <w:pPr>
              <w:jc w:val="center"/>
              <w:rPr>
                <w:rFonts w:ascii="Algerian" w:hAnsi="Algerian"/>
                <w:noProof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48B9" w:rsidRDefault="002F6E35" w:rsidP="002348B9">
            <w:pPr>
              <w:jc w:val="center"/>
              <w:rPr>
                <w:rFonts w:ascii="Algerian" w:hAnsi="Algerian"/>
                <w:noProof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48B9" w:rsidRDefault="002F6E35" w:rsidP="00AB72EC">
            <w:pPr>
              <w:jc w:val="center"/>
              <w:rPr>
                <w:rFonts w:ascii="Algerian" w:hAnsi="Algerian"/>
                <w:noProof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48B9" w:rsidRDefault="002F6E35">
            <w:pPr>
              <w:rPr>
                <w:rFonts w:ascii="Algerian" w:hAnsi="Algerian"/>
                <w:noProof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93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</w:tr>
      <w:tr w:rsidR="00A853A1" w:rsidRPr="00F27A38" w:rsidTr="00231528">
        <w:tc>
          <w:tcPr>
            <w:tcW w:w="3253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=G8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22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=G8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22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=G8+1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23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23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23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23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23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24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24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24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24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24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=B10+1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25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25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25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25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25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=C10+1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26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26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=D10+1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27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27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=E10+1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28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28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28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931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28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28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=F10+1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29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29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29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</w:tr>
      <w:tr w:rsidR="00A853A1" w:rsidRPr="00F27A38" w:rsidTr="00231528">
        <w:trPr>
          <w:trHeight w:hRule="exact" w:val="1268"/>
        </w:trPr>
        <w:tc>
          <w:tcPr>
            <w:tcW w:w="3253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B72EC" w:rsidRDefault="00A853A1">
            <w:pPr>
              <w:rPr>
                <w:rFonts w:ascii="Algerian" w:hAnsi="Algerian"/>
                <w:noProof/>
                <w:sz w:val="40"/>
                <w:szCs w:val="40"/>
              </w:rPr>
            </w:pPr>
            <w:r w:rsidRPr="002348B9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MATEMAT</w:t>
            </w:r>
            <w:r w:rsidRPr="002348B9">
              <w:rPr>
                <w:rFonts w:ascii="Cambria" w:hAnsi="Cambria" w:cs="Cambria"/>
                <w:noProof/>
                <w:color w:val="729928" w:themeColor="accent1" w:themeShade="BF"/>
                <w:sz w:val="40"/>
                <w:szCs w:val="40"/>
              </w:rPr>
              <w:t>İ</w:t>
            </w:r>
            <w:r w:rsidRPr="002348B9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K</w:t>
            </w:r>
          </w:p>
        </w:tc>
        <w:tc>
          <w:tcPr>
            <w:tcW w:w="2126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B72EC" w:rsidRDefault="00A853A1">
            <w:pPr>
              <w:rPr>
                <w:rFonts w:ascii="Algerian" w:hAnsi="Algerian"/>
                <w:noProof/>
                <w:sz w:val="40"/>
                <w:szCs w:val="40"/>
              </w:rPr>
            </w:pPr>
            <w:r w:rsidRPr="002348B9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TÜRKÇE</w:t>
            </w:r>
          </w:p>
        </w:tc>
        <w:tc>
          <w:tcPr>
            <w:tcW w:w="2977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AB72EC" w:rsidRDefault="00A853A1">
            <w:pPr>
              <w:rPr>
                <w:rFonts w:ascii="Algerian" w:hAnsi="Algerian"/>
                <w:noProof/>
                <w:sz w:val="40"/>
                <w:szCs w:val="40"/>
              </w:rPr>
            </w:pPr>
            <w:r w:rsidRPr="002348B9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FEN B</w:t>
            </w:r>
            <w:r w:rsidRPr="002348B9">
              <w:rPr>
                <w:rFonts w:ascii="Cambria" w:hAnsi="Cambria" w:cs="Cambria"/>
                <w:noProof/>
                <w:color w:val="729928" w:themeColor="accent1" w:themeShade="BF"/>
                <w:sz w:val="40"/>
                <w:szCs w:val="40"/>
              </w:rPr>
              <w:t>İ</w:t>
            </w:r>
            <w:r w:rsidRPr="002348B9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L</w:t>
            </w:r>
            <w:r w:rsidRPr="002348B9">
              <w:rPr>
                <w:rFonts w:ascii="Cambria" w:hAnsi="Cambria" w:cs="Cambria"/>
                <w:noProof/>
                <w:color w:val="729928" w:themeColor="accent1" w:themeShade="BF"/>
                <w:sz w:val="40"/>
                <w:szCs w:val="40"/>
              </w:rPr>
              <w:t>İ</w:t>
            </w:r>
            <w:r w:rsidRPr="002348B9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MLER</w:t>
            </w:r>
            <w:r w:rsidRPr="002348B9">
              <w:rPr>
                <w:rFonts w:ascii="Cambria" w:hAnsi="Cambria" w:cs="Cambria"/>
                <w:noProof/>
                <w:color w:val="729928" w:themeColor="accent1" w:themeShade="BF"/>
                <w:sz w:val="40"/>
                <w:szCs w:val="40"/>
              </w:rPr>
              <w:t>İ</w:t>
            </w:r>
          </w:p>
        </w:tc>
        <w:tc>
          <w:tcPr>
            <w:tcW w:w="240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A853A1">
            <w:pPr>
              <w:rPr>
                <w:noProof/>
              </w:rPr>
            </w:pPr>
            <w:r w:rsidRPr="002348B9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SEÇMEL</w:t>
            </w:r>
            <w:r w:rsidRPr="002348B9">
              <w:rPr>
                <w:rFonts w:ascii="Cambria" w:hAnsi="Cambria" w:cs="Cambria"/>
                <w:noProof/>
                <w:color w:val="729928" w:themeColor="accent1" w:themeShade="BF"/>
                <w:sz w:val="40"/>
                <w:szCs w:val="40"/>
              </w:rPr>
              <w:t>İ</w:t>
            </w:r>
            <w:r w:rsidRPr="002348B9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 xml:space="preserve"> DERSLER</w:t>
            </w:r>
          </w:p>
        </w:tc>
        <w:tc>
          <w:tcPr>
            <w:tcW w:w="226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231528" w:rsidRDefault="00231528">
            <w:pPr>
              <w:rPr>
                <w:rFonts w:ascii="Algerian" w:hAnsi="Algerian"/>
                <w:noProof/>
                <w:sz w:val="40"/>
                <w:szCs w:val="40"/>
              </w:rPr>
            </w:pPr>
            <w:r w:rsidRPr="00231528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SOSYAL B</w:t>
            </w:r>
            <w:r w:rsidRPr="00231528">
              <w:rPr>
                <w:rFonts w:ascii="Cambria" w:hAnsi="Cambria" w:cs="Cambria"/>
                <w:noProof/>
                <w:color w:val="729928" w:themeColor="accent1" w:themeShade="BF"/>
                <w:sz w:val="40"/>
                <w:szCs w:val="40"/>
              </w:rPr>
              <w:t>İ</w:t>
            </w:r>
            <w:r w:rsidRPr="00231528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LG</w:t>
            </w:r>
            <w:r w:rsidRPr="00231528">
              <w:rPr>
                <w:rFonts w:ascii="Cambria" w:hAnsi="Cambria" w:cs="Cambria"/>
                <w:noProof/>
                <w:color w:val="729928" w:themeColor="accent1" w:themeShade="BF"/>
                <w:sz w:val="40"/>
                <w:szCs w:val="40"/>
              </w:rPr>
              <w:t>İ</w:t>
            </w:r>
            <w:r w:rsidRPr="00231528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LER</w:t>
            </w:r>
          </w:p>
        </w:tc>
        <w:tc>
          <w:tcPr>
            <w:tcW w:w="141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931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F27A38" w:rsidRDefault="002F6E35">
            <w:pPr>
              <w:rPr>
                <w:noProof/>
              </w:rPr>
            </w:pPr>
          </w:p>
        </w:tc>
      </w:tr>
      <w:tr w:rsidR="00A853A1" w:rsidRPr="00F27A38" w:rsidTr="00231528">
        <w:tc>
          <w:tcPr>
            <w:tcW w:w="3253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=G10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29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=G10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29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=G10+1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30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9035F5">
            <w:pPr>
              <w:pStyle w:val="Tarihler"/>
              <w:rPr>
                <w:noProof/>
              </w:rPr>
            </w:pP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=A12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= 0,""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IF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=A12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30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&lt;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DocVariable </w:instrText>
            </w:r>
            <w:r w:rsidR="005178F1" w:rsidRPr="005178F1">
              <w:rPr>
                <w:noProof/>
                <w:lang w:bidi="tr-TR"/>
              </w:rPr>
              <w:instrText>AySonu</w:instrText>
            </w:r>
            <w:r w:rsidR="005178F1">
              <w:rPr>
                <w:noProof/>
                <w:lang w:bidi="tr-TR"/>
              </w:rPr>
              <w:instrText xml:space="preserve"> </w:instrText>
            </w:r>
            <w:r w:rsidRPr="00F27A38">
              <w:rPr>
                <w:noProof/>
                <w:lang w:bidi="tr-TR"/>
              </w:rPr>
              <w:instrText xml:space="preserve">\@ d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 </w:instrText>
            </w:r>
            <w:r w:rsidRPr="00F27A38">
              <w:rPr>
                <w:noProof/>
                <w:lang w:bidi="tr-TR"/>
              </w:rPr>
              <w:fldChar w:fldCharType="begin"/>
            </w:r>
            <w:r w:rsidRPr="00F27A38">
              <w:rPr>
                <w:noProof/>
                <w:lang w:bidi="tr-TR"/>
              </w:rPr>
              <w:instrText xml:space="preserve"> =A12+1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instrText xml:space="preserve"> "" </w:instrText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instrText>31</w:instrText>
            </w:r>
            <w:r w:rsidRPr="00F27A38">
              <w:rPr>
                <w:noProof/>
                <w:lang w:bidi="tr-TR"/>
              </w:rPr>
              <w:fldChar w:fldCharType="end"/>
            </w:r>
            <w:r w:rsidRPr="00F27A38">
              <w:rPr>
                <w:noProof/>
                <w:lang w:bidi="tr-TR"/>
              </w:rPr>
              <w:fldChar w:fldCharType="separate"/>
            </w:r>
            <w:r w:rsidR="002348B9">
              <w:rPr>
                <w:noProof/>
                <w:lang w:bidi="tr-TR"/>
              </w:rPr>
              <w:t>31</w:t>
            </w:r>
            <w:r w:rsidRPr="00F27A38">
              <w:rPr>
                <w:noProof/>
                <w:lang w:bidi="tr-TR"/>
              </w:rPr>
              <w:fldChar w:fldCharType="end"/>
            </w:r>
          </w:p>
        </w:tc>
        <w:tc>
          <w:tcPr>
            <w:tcW w:w="2977" w:type="dxa"/>
            <w:tcBorders>
              <w:top w:val="single" w:sz="6" w:space="0" w:color="BFBFBF" w:themeColor="background1" w:themeShade="BF"/>
            </w:tcBorders>
          </w:tcPr>
          <w:p w:rsidR="002F6E35" w:rsidRDefault="00231528">
            <w:pPr>
              <w:pStyle w:val="Tarihler"/>
              <w:rPr>
                <w:noProof/>
              </w:rPr>
            </w:pPr>
            <w:r>
              <w:rPr>
                <w:noProof/>
              </w:rPr>
              <w:t>1HAZİRAN</w:t>
            </w:r>
          </w:p>
          <w:p w:rsidR="00231528" w:rsidRPr="00F27A38" w:rsidRDefault="00231528">
            <w:pPr>
              <w:pStyle w:val="Tarihler"/>
              <w:rPr>
                <w:noProof/>
              </w:rPr>
            </w:pPr>
          </w:p>
        </w:tc>
        <w:tc>
          <w:tcPr>
            <w:tcW w:w="2409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2F6E35">
            <w:pPr>
              <w:pStyle w:val="Tarihler"/>
              <w:rPr>
                <w:noProof/>
              </w:rPr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2F6E35">
            <w:pPr>
              <w:pStyle w:val="Tarihler"/>
              <w:rPr>
                <w:noProof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2F6E35">
            <w:pPr>
              <w:pStyle w:val="Tarihler"/>
              <w:rPr>
                <w:noProof/>
              </w:rPr>
            </w:pPr>
          </w:p>
        </w:tc>
        <w:tc>
          <w:tcPr>
            <w:tcW w:w="931" w:type="dxa"/>
            <w:tcBorders>
              <w:top w:val="single" w:sz="6" w:space="0" w:color="BFBFBF" w:themeColor="background1" w:themeShade="BF"/>
            </w:tcBorders>
          </w:tcPr>
          <w:p w:rsidR="002F6E35" w:rsidRPr="00F27A38" w:rsidRDefault="002F6E35">
            <w:pPr>
              <w:pStyle w:val="Tarihler"/>
              <w:rPr>
                <w:noProof/>
              </w:rPr>
            </w:pPr>
          </w:p>
        </w:tc>
      </w:tr>
      <w:tr w:rsidR="00231528" w:rsidRPr="00F27A38" w:rsidTr="00231528">
        <w:trPr>
          <w:trHeight w:hRule="exact" w:val="1112"/>
        </w:trPr>
        <w:tc>
          <w:tcPr>
            <w:tcW w:w="3253" w:type="dxa"/>
          </w:tcPr>
          <w:p w:rsidR="002F6E35" w:rsidRPr="00183316" w:rsidRDefault="00183316">
            <w:pPr>
              <w:rPr>
                <w:rFonts w:ascii="Algerian" w:hAnsi="Algerian"/>
                <w:noProof/>
                <w:sz w:val="40"/>
                <w:szCs w:val="40"/>
              </w:rPr>
            </w:pPr>
            <w:r>
              <w:rPr>
                <w:rFonts w:ascii="Algerian" w:hAnsi="Algerian"/>
                <w:noProof/>
                <w:sz w:val="40"/>
                <w:szCs w:val="40"/>
              </w:rPr>
              <w:t>Tübİ</w:t>
            </w:r>
            <w:r w:rsidRPr="00183316">
              <w:rPr>
                <w:rFonts w:ascii="Algerian" w:hAnsi="Algerian"/>
                <w:noProof/>
                <w:sz w:val="40"/>
                <w:szCs w:val="40"/>
              </w:rPr>
              <w:t xml:space="preserve">tak </w:t>
            </w:r>
            <w:r>
              <w:rPr>
                <w:rFonts w:ascii="Algerian" w:hAnsi="Algerian"/>
                <w:noProof/>
                <w:sz w:val="40"/>
                <w:szCs w:val="40"/>
              </w:rPr>
              <w:t>bİlİ</w:t>
            </w:r>
            <w:r w:rsidRPr="00183316">
              <w:rPr>
                <w:rFonts w:ascii="Algerian" w:hAnsi="Algerian"/>
                <w:noProof/>
                <w:sz w:val="40"/>
                <w:szCs w:val="40"/>
              </w:rPr>
              <w:t>m fuar</w:t>
            </w:r>
            <w:r>
              <w:rPr>
                <w:rFonts w:ascii="Cambria" w:hAnsi="Cambria" w:cs="Cambria"/>
                <w:noProof/>
                <w:sz w:val="40"/>
                <w:szCs w:val="40"/>
              </w:rPr>
              <w:t>I</w:t>
            </w:r>
          </w:p>
        </w:tc>
        <w:tc>
          <w:tcPr>
            <w:tcW w:w="2126" w:type="dxa"/>
          </w:tcPr>
          <w:p w:rsidR="002F6E35" w:rsidRPr="00231528" w:rsidRDefault="00231528">
            <w:pPr>
              <w:rPr>
                <w:rFonts w:ascii="Algerian" w:hAnsi="Algerian"/>
                <w:noProof/>
                <w:sz w:val="40"/>
                <w:szCs w:val="40"/>
              </w:rPr>
            </w:pPr>
            <w:r w:rsidRPr="00231528">
              <w:rPr>
                <w:rFonts w:ascii="Cambria" w:hAnsi="Cambria" w:cs="Cambria"/>
                <w:noProof/>
                <w:color w:val="729928" w:themeColor="accent1" w:themeShade="BF"/>
                <w:sz w:val="40"/>
                <w:szCs w:val="40"/>
              </w:rPr>
              <w:t>İ</w:t>
            </w:r>
            <w:r w:rsidRPr="00231528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NG</w:t>
            </w:r>
            <w:r w:rsidRPr="00231528">
              <w:rPr>
                <w:rFonts w:ascii="Cambria" w:hAnsi="Cambria" w:cs="Cambria"/>
                <w:noProof/>
                <w:color w:val="729928" w:themeColor="accent1" w:themeShade="BF"/>
                <w:sz w:val="40"/>
                <w:szCs w:val="40"/>
              </w:rPr>
              <w:t>İ</w:t>
            </w:r>
            <w:r w:rsidRPr="00231528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L</w:t>
            </w:r>
            <w:r w:rsidRPr="00231528">
              <w:rPr>
                <w:rFonts w:ascii="Cambria" w:hAnsi="Cambria" w:cs="Cambria"/>
                <w:noProof/>
                <w:color w:val="729928" w:themeColor="accent1" w:themeShade="BF"/>
                <w:sz w:val="40"/>
                <w:szCs w:val="40"/>
              </w:rPr>
              <w:t>İ</w:t>
            </w:r>
            <w:r w:rsidRPr="00231528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ZCE</w:t>
            </w:r>
          </w:p>
        </w:tc>
        <w:tc>
          <w:tcPr>
            <w:tcW w:w="2977" w:type="dxa"/>
          </w:tcPr>
          <w:p w:rsidR="002F6E35" w:rsidRPr="00231528" w:rsidRDefault="00231528">
            <w:pPr>
              <w:rPr>
                <w:rFonts w:ascii="Algerian" w:hAnsi="Algerian"/>
                <w:noProof/>
                <w:sz w:val="40"/>
                <w:szCs w:val="40"/>
              </w:rPr>
            </w:pPr>
            <w:r w:rsidRPr="00231528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D</w:t>
            </w:r>
            <w:r w:rsidRPr="00231528">
              <w:rPr>
                <w:rFonts w:ascii="Cambria" w:hAnsi="Cambria" w:cs="Cambria"/>
                <w:noProof/>
                <w:color w:val="729928" w:themeColor="accent1" w:themeShade="BF"/>
                <w:sz w:val="40"/>
                <w:szCs w:val="40"/>
              </w:rPr>
              <w:t>İ</w:t>
            </w:r>
            <w:r w:rsidRPr="00231528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N K</w:t>
            </w:r>
            <w:r w:rsidRPr="00231528">
              <w:rPr>
                <w:rFonts w:ascii="Algerian" w:hAnsi="Algerian" w:cs="Algerian"/>
                <w:noProof/>
                <w:color w:val="729928" w:themeColor="accent1" w:themeShade="BF"/>
                <w:sz w:val="40"/>
                <w:szCs w:val="40"/>
              </w:rPr>
              <w:t>Ü</w:t>
            </w:r>
            <w:r w:rsidRPr="00231528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LT</w:t>
            </w:r>
            <w:r w:rsidRPr="00231528">
              <w:rPr>
                <w:rFonts w:ascii="Algerian" w:hAnsi="Algerian" w:cs="Algerian"/>
                <w:noProof/>
                <w:color w:val="729928" w:themeColor="accent1" w:themeShade="BF"/>
                <w:sz w:val="40"/>
                <w:szCs w:val="40"/>
              </w:rPr>
              <w:t>Ü</w:t>
            </w:r>
            <w:r w:rsidRPr="00231528">
              <w:rPr>
                <w:rFonts w:ascii="Algerian" w:hAnsi="Algerian"/>
                <w:noProof/>
                <w:color w:val="729928" w:themeColor="accent1" w:themeShade="BF"/>
                <w:sz w:val="40"/>
                <w:szCs w:val="40"/>
              </w:rPr>
              <w:t>R</w:t>
            </w:r>
            <w:r w:rsidRPr="00231528">
              <w:rPr>
                <w:rFonts w:ascii="Algerian" w:hAnsi="Algerian" w:cs="Algerian"/>
                <w:noProof/>
                <w:color w:val="729928" w:themeColor="accent1" w:themeShade="BF"/>
                <w:sz w:val="40"/>
                <w:szCs w:val="40"/>
              </w:rPr>
              <w:t>Ü</w:t>
            </w:r>
          </w:p>
        </w:tc>
        <w:tc>
          <w:tcPr>
            <w:tcW w:w="2409" w:type="dxa"/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2268" w:type="dxa"/>
          </w:tcPr>
          <w:p w:rsidR="002F6E35" w:rsidRPr="00231528" w:rsidRDefault="002F6E35">
            <w:pPr>
              <w:rPr>
                <w:noProof/>
                <w:color w:val="729928" w:themeColor="accent1" w:themeShade="BF"/>
              </w:rPr>
            </w:pPr>
          </w:p>
        </w:tc>
        <w:tc>
          <w:tcPr>
            <w:tcW w:w="1418" w:type="dxa"/>
          </w:tcPr>
          <w:p w:rsidR="002F6E35" w:rsidRPr="00F27A38" w:rsidRDefault="002F6E35">
            <w:pPr>
              <w:rPr>
                <w:noProof/>
              </w:rPr>
            </w:pPr>
          </w:p>
        </w:tc>
        <w:tc>
          <w:tcPr>
            <w:tcW w:w="931" w:type="dxa"/>
          </w:tcPr>
          <w:p w:rsidR="002F6E35" w:rsidRPr="00F27A38" w:rsidRDefault="002F6E35">
            <w:pPr>
              <w:rPr>
                <w:noProof/>
              </w:rPr>
            </w:pPr>
          </w:p>
        </w:tc>
      </w:tr>
    </w:tbl>
    <w:p w:rsidR="002F6E35" w:rsidRPr="00F27A38" w:rsidRDefault="002F6E35">
      <w:pPr>
        <w:rPr>
          <w:noProof/>
        </w:rPr>
      </w:pPr>
    </w:p>
    <w:sectPr w:rsidR="002F6E35" w:rsidRPr="00F27A38" w:rsidSect="00AB72EC">
      <w:pgSz w:w="16838" w:h="11906" w:orient="landscape" w:code="9"/>
      <w:pgMar w:top="142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05" w:rsidRDefault="00071905">
      <w:pPr>
        <w:spacing w:before="0" w:after="0"/>
      </w:pPr>
      <w:r>
        <w:separator/>
      </w:r>
    </w:p>
  </w:endnote>
  <w:endnote w:type="continuationSeparator" w:id="0">
    <w:p w:rsidR="00071905" w:rsidRDefault="000719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05" w:rsidRDefault="00071905">
      <w:pPr>
        <w:spacing w:before="0" w:after="0"/>
      </w:pPr>
      <w:r>
        <w:separator/>
      </w:r>
    </w:p>
  </w:footnote>
  <w:footnote w:type="continuationSeparator" w:id="0">
    <w:p w:rsidR="00071905" w:rsidRDefault="0007190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y Basi" w:val="1.07.2019"/>
    <w:docVar w:name="Ay Sonu" w:val="31.07.2019"/>
    <w:docVar w:name="AyBasi" w:val="1.07.2019"/>
    <w:docVar w:name="AyBaşı" w:val="1.05.2022"/>
    <w:docVar w:name="AySonu" w:val="31.05.2022"/>
    <w:docVar w:name="MonthEnd" w:val="31.07.2019"/>
    <w:docVar w:name="MonthStart" w:val="1.07.2019"/>
    <w:docVar w:name="ShowDynamicGuides" w:val="1"/>
    <w:docVar w:name="ShowMarginGuides" w:val="0"/>
    <w:docVar w:name="ShowOutlines" w:val="0"/>
    <w:docVar w:name="ShowStaticGuides" w:val="0"/>
  </w:docVars>
  <w:rsids>
    <w:rsidRoot w:val="002348B9"/>
    <w:rsid w:val="00056814"/>
    <w:rsid w:val="0006779F"/>
    <w:rsid w:val="00071905"/>
    <w:rsid w:val="000A20FE"/>
    <w:rsid w:val="0011772B"/>
    <w:rsid w:val="00170E13"/>
    <w:rsid w:val="001752CF"/>
    <w:rsid w:val="00183316"/>
    <w:rsid w:val="0020362E"/>
    <w:rsid w:val="00231528"/>
    <w:rsid w:val="002348B9"/>
    <w:rsid w:val="0027720C"/>
    <w:rsid w:val="002A6DBD"/>
    <w:rsid w:val="002F6E35"/>
    <w:rsid w:val="00365ABF"/>
    <w:rsid w:val="003912BF"/>
    <w:rsid w:val="003D7DDA"/>
    <w:rsid w:val="00454FED"/>
    <w:rsid w:val="00484AE3"/>
    <w:rsid w:val="00492D61"/>
    <w:rsid w:val="004C5B17"/>
    <w:rsid w:val="005178F1"/>
    <w:rsid w:val="005562FE"/>
    <w:rsid w:val="005A5FAB"/>
    <w:rsid w:val="007564A4"/>
    <w:rsid w:val="007777B1"/>
    <w:rsid w:val="007A49F2"/>
    <w:rsid w:val="00874C9A"/>
    <w:rsid w:val="009035F5"/>
    <w:rsid w:val="00944085"/>
    <w:rsid w:val="00946A27"/>
    <w:rsid w:val="009A0FFF"/>
    <w:rsid w:val="009C1A69"/>
    <w:rsid w:val="00A4654E"/>
    <w:rsid w:val="00A73BBF"/>
    <w:rsid w:val="00A853A1"/>
    <w:rsid w:val="00AB29FA"/>
    <w:rsid w:val="00AB72EC"/>
    <w:rsid w:val="00B70858"/>
    <w:rsid w:val="00B8151A"/>
    <w:rsid w:val="00B94E63"/>
    <w:rsid w:val="00C71D73"/>
    <w:rsid w:val="00C7735D"/>
    <w:rsid w:val="00CB1C1C"/>
    <w:rsid w:val="00D17693"/>
    <w:rsid w:val="00D57434"/>
    <w:rsid w:val="00D801F7"/>
    <w:rsid w:val="00D93720"/>
    <w:rsid w:val="00DF051F"/>
    <w:rsid w:val="00DF1D90"/>
    <w:rsid w:val="00DF32DE"/>
    <w:rsid w:val="00E02644"/>
    <w:rsid w:val="00E54E11"/>
    <w:rsid w:val="00EA1691"/>
    <w:rsid w:val="00EB320B"/>
    <w:rsid w:val="00F27A3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CBA237-2F16-491A-AB13-0143ACCA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tr-T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27A38"/>
    <w:pPr>
      <w:keepNext/>
      <w:keepLines/>
      <w:spacing w:before="480"/>
      <w:outlineLvl w:val="0"/>
    </w:pPr>
    <w:rPr>
      <w:rFonts w:ascii="Arial Black" w:eastAsiaTheme="majorEastAsia" w:hAnsi="Arial Black" w:cstheme="majorBidi"/>
      <w:b/>
      <w:bCs/>
      <w:color w:val="729928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7A38"/>
    <w:pPr>
      <w:keepNext/>
      <w:keepLines/>
      <w:spacing w:before="200"/>
      <w:outlineLvl w:val="1"/>
    </w:pPr>
    <w:rPr>
      <w:rFonts w:ascii="Arial Black" w:eastAsiaTheme="majorEastAsia" w:hAnsi="Arial Black" w:cstheme="majorBidi"/>
      <w:b/>
      <w:bCs/>
      <w:color w:val="99CB38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CB38" w:themeColor="accent1"/>
    </w:rPr>
  </w:style>
  <w:style w:type="paragraph" w:styleId="Balk5">
    <w:name w:val="heading 5"/>
    <w:basedOn w:val="Normal"/>
    <w:next w:val="Normal"/>
    <w:link w:val="Balk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y">
    <w:name w:val="Ay"/>
    <w:basedOn w:val="Normal"/>
    <w:uiPriority w:val="1"/>
    <w:qFormat/>
    <w:rsid w:val="00D57434"/>
    <w:pPr>
      <w:spacing w:before="0" w:after="0"/>
    </w:pPr>
    <w:rPr>
      <w:rFonts w:ascii="Arial Black" w:eastAsiaTheme="majorEastAsia" w:hAnsi="Arial Black"/>
      <w:color w:val="FFFFFF" w:themeColor="background1"/>
      <w:sz w:val="120"/>
      <w:szCs w:val="120"/>
    </w:rPr>
  </w:style>
  <w:style w:type="paragraph" w:customStyle="1" w:styleId="Yl">
    <w:name w:val="Yıl"/>
    <w:basedOn w:val="Normal"/>
    <w:uiPriority w:val="2"/>
    <w:qFormat/>
    <w:rsid w:val="00D57434"/>
    <w:pPr>
      <w:spacing w:before="0" w:after="120"/>
      <w:jc w:val="right"/>
    </w:pPr>
    <w:rPr>
      <w:rFonts w:ascii="Arial Black" w:eastAsiaTheme="majorEastAsia" w:hAnsi="Arial Black"/>
      <w:color w:val="FFFFFF" w:themeColor="background1"/>
      <w:sz w:val="64"/>
      <w:szCs w:val="64"/>
    </w:rPr>
  </w:style>
  <w:style w:type="paragraph" w:styleId="Altyaz">
    <w:name w:val="Subtitle"/>
    <w:basedOn w:val="Normal"/>
    <w:link w:val="Altyaz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4"/>
    <w:rPr>
      <w:b/>
      <w:color w:val="FFFFFF" w:themeColor="background1"/>
      <w:sz w:val="24"/>
      <w:szCs w:val="24"/>
    </w:rPr>
  </w:style>
  <w:style w:type="paragraph" w:styleId="KonuBal">
    <w:name w:val="Title"/>
    <w:basedOn w:val="Normal"/>
    <w:link w:val="KonuBalChar"/>
    <w:uiPriority w:val="3"/>
    <w:qFormat/>
    <w:rsid w:val="00D57434"/>
    <w:pPr>
      <w:spacing w:before="0" w:after="0"/>
    </w:pPr>
    <w:rPr>
      <w:rFonts w:ascii="Arial Black" w:eastAsiaTheme="majorEastAsia" w:hAnsi="Arial Black"/>
      <w:color w:val="FFFFFF" w:themeColor="background1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3"/>
    <w:rsid w:val="00D57434"/>
    <w:rPr>
      <w:rFonts w:ascii="Arial Black" w:eastAsiaTheme="majorEastAsia" w:hAnsi="Arial Black"/>
      <w:color w:val="FFFFFF" w:themeColor="background1"/>
      <w:sz w:val="40"/>
      <w:szCs w:val="40"/>
    </w:rPr>
  </w:style>
  <w:style w:type="paragraph" w:customStyle="1" w:styleId="Gnler">
    <w:name w:val="Günl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oTakvimi">
    <w:name w:val="Tablo Takvimi"/>
    <w:basedOn w:val="NormalTablo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rihler">
    <w:name w:val="Tarihl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GvdeMetni">
    <w:name w:val="Body Text"/>
    <w:basedOn w:val="Normal"/>
    <w:link w:val="GvdeMetniChar"/>
    <w:semiHidden/>
    <w:unhideWhenUsed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Pr>
      <w:sz w:val="20"/>
    </w:rPr>
  </w:style>
  <w:style w:type="paragraph" w:styleId="BalonMetni">
    <w:name w:val="Balloon Text"/>
    <w:basedOn w:val="Normal"/>
    <w:link w:val="BalonMetniChar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semiHidden/>
    <w:unhideWhenUsed/>
  </w:style>
  <w:style w:type="paragraph" w:styleId="bekMetni">
    <w:name w:val="Block Text"/>
    <w:basedOn w:val="Normal"/>
    <w:semiHidden/>
    <w:unhideWhenUsed/>
    <w:pPr>
      <w:pBdr>
        <w:top w:val="single" w:sz="2" w:space="10" w:color="99CB38" w:themeColor="accent1" w:shadow="1"/>
        <w:left w:val="single" w:sz="2" w:space="10" w:color="99CB38" w:themeColor="accent1" w:shadow="1"/>
        <w:bottom w:val="single" w:sz="2" w:space="10" w:color="99CB38" w:themeColor="accent1" w:shadow="1"/>
        <w:right w:val="single" w:sz="2" w:space="10" w:color="99CB38" w:themeColor="accent1" w:shadow="1"/>
      </w:pBdr>
      <w:ind w:left="1152" w:right="1152"/>
    </w:pPr>
    <w:rPr>
      <w:i/>
      <w:iCs/>
      <w:color w:val="99CB38" w:themeColor="accent1"/>
    </w:rPr>
  </w:style>
  <w:style w:type="paragraph" w:styleId="GvdeMetni2">
    <w:name w:val="Body Text 2"/>
    <w:basedOn w:val="Normal"/>
    <w:link w:val="GvdeMetni2Char"/>
    <w:semiHidden/>
    <w:unhideWhenUsed/>
    <w:pPr>
      <w:spacing w:after="120"/>
      <w:ind w:left="360"/>
    </w:pPr>
  </w:style>
  <w:style w:type="paragraph" w:styleId="GvdeMetni3">
    <w:name w:val="Body Text 3"/>
    <w:basedOn w:val="Normal"/>
    <w:link w:val="GvdeMetni3Char"/>
    <w:semiHidden/>
    <w:unhideWhenUsed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Pr>
      <w:sz w:val="20"/>
    </w:rPr>
  </w:style>
  <w:style w:type="character" w:customStyle="1" w:styleId="GvdeMetni2Char">
    <w:name w:val="Gövde Metni 2 Char"/>
    <w:basedOn w:val="VarsaylanParagrafYazTipi"/>
    <w:link w:val="GvdeMetni2"/>
    <w:semiHidden/>
    <w:rPr>
      <w:sz w:val="20"/>
    </w:rPr>
  </w:style>
  <w:style w:type="paragraph" w:styleId="GvdeMetnilkGirintisi2">
    <w:name w:val="Body Text First Indent 2"/>
    <w:basedOn w:val="GvdeMetni2"/>
    <w:link w:val="GvdeMetnilkGirintisi2Char"/>
    <w:semiHidden/>
    <w:unhideWhenUsed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2Char"/>
    <w:link w:val="GvdeMetnilkGirintisi2"/>
    <w:semiHidden/>
    <w:rPr>
      <w:sz w:val="20"/>
    </w:rPr>
  </w:style>
  <w:style w:type="paragraph" w:styleId="GvdeMetniGirintisi2">
    <w:name w:val="Body Text Indent 2"/>
    <w:basedOn w:val="Normal"/>
    <w:link w:val="GvdeMetniGirintisi2Char"/>
    <w:semiHidden/>
    <w:unhideWhenUsed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Pr>
      <w:sz w:val="20"/>
    </w:rPr>
  </w:style>
  <w:style w:type="paragraph" w:styleId="GvdeMetniGirintisi3">
    <w:name w:val="Body Text Indent 3"/>
    <w:basedOn w:val="Normal"/>
    <w:link w:val="GvdeMetniGirintisi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Pr>
      <w:sz w:val="16"/>
      <w:szCs w:val="16"/>
    </w:rPr>
  </w:style>
  <w:style w:type="paragraph" w:styleId="ResimYazs">
    <w:name w:val="caption"/>
    <w:basedOn w:val="Normal"/>
    <w:next w:val="Normal"/>
    <w:semiHidden/>
    <w:unhideWhenUsed/>
    <w:qFormat/>
    <w:pPr>
      <w:spacing w:after="200"/>
    </w:pPr>
    <w:rPr>
      <w:b/>
      <w:bCs/>
      <w:color w:val="99CB38" w:themeColor="accent1"/>
    </w:rPr>
  </w:style>
  <w:style w:type="paragraph" w:styleId="Kapan">
    <w:name w:val="Closing"/>
    <w:basedOn w:val="Normal"/>
    <w:link w:val="KapanChar"/>
    <w:semiHidden/>
    <w:unhideWhenUsed/>
    <w:pPr>
      <w:ind w:left="4320"/>
    </w:pPr>
  </w:style>
  <w:style w:type="character" w:customStyle="1" w:styleId="KapanChar">
    <w:name w:val="Kapanış Char"/>
    <w:basedOn w:val="VarsaylanParagrafYazTipi"/>
    <w:link w:val="Kapan"/>
    <w:semiHidden/>
    <w:rPr>
      <w:sz w:val="20"/>
    </w:rPr>
  </w:style>
  <w:style w:type="paragraph" w:styleId="AklamaMetni">
    <w:name w:val="annotation text"/>
    <w:basedOn w:val="Normal"/>
    <w:link w:val="AklamaMetniChar"/>
    <w:semiHidden/>
    <w:unhideWhenUsed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  <w:sz w:val="20"/>
      <w:szCs w:val="20"/>
    </w:rPr>
  </w:style>
  <w:style w:type="paragraph" w:styleId="Tarih">
    <w:name w:val="Date"/>
    <w:basedOn w:val="Normal"/>
    <w:next w:val="Normal"/>
    <w:link w:val="TarihChar"/>
    <w:semiHidden/>
    <w:unhideWhenUsed/>
  </w:style>
  <w:style w:type="character" w:customStyle="1" w:styleId="TarihChar">
    <w:name w:val="Tarih Char"/>
    <w:basedOn w:val="VarsaylanParagrafYazTipi"/>
    <w:link w:val="Tarih"/>
    <w:semiHidden/>
    <w:rPr>
      <w:sz w:val="20"/>
    </w:rPr>
  </w:style>
  <w:style w:type="paragraph" w:styleId="BelgeBalantlar">
    <w:name w:val="Document Map"/>
    <w:basedOn w:val="Normal"/>
    <w:link w:val="BelgeBalantlarChar"/>
    <w:semiHidden/>
    <w:unhideWhenUsed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Pr>
      <w:rFonts w:ascii="Tahoma" w:hAnsi="Tahoma" w:cs="Tahoma"/>
      <w:sz w:val="16"/>
      <w:szCs w:val="16"/>
    </w:rPr>
  </w:style>
  <w:style w:type="paragraph" w:styleId="E-postamzas">
    <w:name w:val="E-mail Signature"/>
    <w:basedOn w:val="Normal"/>
    <w:link w:val="E-postamzasChar"/>
    <w:semiHidden/>
    <w:unhideWhenUsed/>
  </w:style>
  <w:style w:type="character" w:customStyle="1" w:styleId="E-postamzasChar">
    <w:name w:val="E-posta İmzası Char"/>
    <w:basedOn w:val="VarsaylanParagrafYazTipi"/>
    <w:link w:val="E-postamzas"/>
    <w:semiHidden/>
    <w:rPr>
      <w:sz w:val="20"/>
    </w:rPr>
  </w:style>
  <w:style w:type="paragraph" w:styleId="SonnotMetni">
    <w:name w:val="endnote text"/>
    <w:basedOn w:val="Normal"/>
    <w:link w:val="SonnotMetniChar"/>
    <w:semiHidden/>
    <w:unhideWhenUsed/>
    <w:rPr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Pr>
      <w:sz w:val="20"/>
      <w:szCs w:val="20"/>
    </w:rPr>
  </w:style>
  <w:style w:type="paragraph" w:styleId="MektupAdresi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spacing w:before="0" w:after="0"/>
    </w:pPr>
  </w:style>
  <w:style w:type="paragraph" w:styleId="DipnotMetni">
    <w:name w:val="footnote text"/>
    <w:basedOn w:val="Normal"/>
    <w:link w:val="DipnotMetniChar"/>
    <w:semiHidden/>
    <w:unhideWhenUsed/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</w:style>
  <w:style w:type="paragraph" w:styleId="stbilgi">
    <w:name w:val="header"/>
    <w:basedOn w:val="Normal"/>
    <w:link w:val="stbilgiChar"/>
    <w:uiPriority w:val="99"/>
    <w:unhideWhenUsed/>
    <w:pPr>
      <w:spacing w:before="0" w:after="0"/>
    </w:pPr>
  </w:style>
  <w:style w:type="character" w:customStyle="1" w:styleId="Balk1Char">
    <w:name w:val="Başlık 1 Char"/>
    <w:basedOn w:val="VarsaylanParagrafYazTipi"/>
    <w:link w:val="Balk1"/>
    <w:uiPriority w:val="9"/>
    <w:rsid w:val="00F27A38"/>
    <w:rPr>
      <w:rFonts w:ascii="Arial Black" w:eastAsiaTheme="majorEastAsia" w:hAnsi="Arial Black" w:cstheme="majorBidi"/>
      <w:b/>
      <w:bCs/>
      <w:color w:val="729928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7A38"/>
    <w:rPr>
      <w:rFonts w:ascii="Arial Black" w:eastAsiaTheme="majorEastAsia" w:hAnsi="Arial Black" w:cstheme="majorBidi"/>
      <w:b/>
      <w:bCs/>
      <w:color w:val="99CB38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Pr>
      <w:rFonts w:asciiTheme="majorHAnsi" w:eastAsiaTheme="majorEastAsia" w:hAnsiTheme="majorHAnsi" w:cstheme="majorBidi"/>
      <w:b/>
      <w:bCs/>
      <w:color w:val="99CB38" w:themeColor="accent1"/>
      <w:sz w:val="20"/>
    </w:rPr>
  </w:style>
  <w:style w:type="character" w:customStyle="1" w:styleId="Balk4Char">
    <w:name w:val="Başlık 4 Char"/>
    <w:basedOn w:val="VarsaylanParagrafYazTipi"/>
    <w:link w:val="Balk4"/>
    <w:semiHidden/>
    <w:rPr>
      <w:rFonts w:asciiTheme="majorHAnsi" w:eastAsiaTheme="majorEastAsia" w:hAnsiTheme="majorHAnsi" w:cstheme="majorBidi"/>
      <w:b/>
      <w:bCs/>
      <w:i/>
      <w:iCs/>
      <w:color w:val="99CB38" w:themeColor="accent1"/>
      <w:sz w:val="20"/>
    </w:rPr>
  </w:style>
  <w:style w:type="character" w:customStyle="1" w:styleId="Balk5Char">
    <w:name w:val="Başlık 5 Char"/>
    <w:basedOn w:val="VarsaylanParagrafYazTipi"/>
    <w:link w:val="Balk5"/>
    <w:semiHidden/>
    <w:rPr>
      <w:rFonts w:asciiTheme="majorHAnsi" w:eastAsiaTheme="majorEastAsia" w:hAnsiTheme="majorHAnsi" w:cstheme="majorBidi"/>
      <w:color w:val="4C661A" w:themeColor="accent1" w:themeShade="7F"/>
      <w:sz w:val="20"/>
    </w:rPr>
  </w:style>
  <w:style w:type="character" w:customStyle="1" w:styleId="Balk6Char">
    <w:name w:val="Başlık 6 Char"/>
    <w:basedOn w:val="VarsaylanParagrafYazTipi"/>
    <w:link w:val="Balk6"/>
    <w:semiHidden/>
    <w:rPr>
      <w:rFonts w:asciiTheme="majorHAnsi" w:eastAsiaTheme="majorEastAsia" w:hAnsiTheme="majorHAnsi" w:cstheme="majorBidi"/>
      <w:i/>
      <w:iCs/>
      <w:color w:val="4C661A" w:themeColor="accent1" w:themeShade="7F"/>
      <w:sz w:val="20"/>
    </w:rPr>
  </w:style>
  <w:style w:type="character" w:customStyle="1" w:styleId="Balk7Char">
    <w:name w:val="Başlık 7 Char"/>
    <w:basedOn w:val="VarsaylanParagrafYazTipi"/>
    <w:link w:val="Balk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alk8Char">
    <w:name w:val="Başlık 8 Char"/>
    <w:basedOn w:val="VarsaylanParagrafYazTipi"/>
    <w:link w:val="Bal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i">
    <w:name w:val="HTML Address"/>
    <w:basedOn w:val="Normal"/>
    <w:link w:val="HTMLAdresiChar"/>
    <w:semiHidden/>
    <w:unhideWhenUsed/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Pr>
      <w:i/>
      <w:iCs/>
      <w:sz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Pr>
      <w:rFonts w:ascii="Consolas" w:hAnsi="Consolas"/>
      <w:sz w:val="20"/>
      <w:szCs w:val="20"/>
    </w:rPr>
  </w:style>
  <w:style w:type="paragraph" w:styleId="Dizin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Dizin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Dizin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Dizin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Dizin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Dizin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Dizin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Dizin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Dizin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DizinBal">
    <w:name w:val="index heading"/>
    <w:basedOn w:val="Normal"/>
    <w:next w:val="Dizin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Metni">
    <w:name w:val="macro"/>
    <w:link w:val="MakroMetni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Pr>
      <w:rFonts w:ascii="Consolas" w:hAnsi="Consolas"/>
      <w:sz w:val="20"/>
      <w:szCs w:val="20"/>
    </w:rPr>
  </w:style>
  <w:style w:type="paragraph" w:styleId="letistbilgisi">
    <w:name w:val="Message Header"/>
    <w:basedOn w:val="Normal"/>
    <w:link w:val="letistbilgisi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</w:style>
  <w:style w:type="character" w:customStyle="1" w:styleId="NotBalChar">
    <w:name w:val="Not Başlığı Char"/>
    <w:basedOn w:val="VarsaylanParagrafYazTipi"/>
    <w:link w:val="NotBal"/>
    <w:semiHidden/>
    <w:rPr>
      <w:sz w:val="20"/>
    </w:rPr>
  </w:style>
  <w:style w:type="paragraph" w:styleId="DzMetin">
    <w:name w:val="Plain Text"/>
    <w:basedOn w:val="Normal"/>
    <w:link w:val="DzMetinChar"/>
    <w:semiHidden/>
    <w:unhideWhenUsed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semiHidden/>
    <w:rPr>
      <w:rFonts w:ascii="Consolas" w:hAnsi="Consolas"/>
      <w:sz w:val="21"/>
      <w:szCs w:val="21"/>
    </w:rPr>
  </w:style>
  <w:style w:type="paragraph" w:styleId="Selamlama">
    <w:name w:val="Salutation"/>
    <w:basedOn w:val="Normal"/>
    <w:next w:val="Normal"/>
    <w:link w:val="SelamlamaChar"/>
    <w:semiHidden/>
    <w:unhideWhenUsed/>
  </w:style>
  <w:style w:type="character" w:customStyle="1" w:styleId="SelamlamaChar">
    <w:name w:val="Selamlama Char"/>
    <w:basedOn w:val="VarsaylanParagrafYazTipi"/>
    <w:link w:val="Selamlama"/>
    <w:semiHidden/>
    <w:rPr>
      <w:sz w:val="20"/>
    </w:rPr>
  </w:style>
  <w:style w:type="paragraph" w:styleId="mza">
    <w:name w:val="Signature"/>
    <w:basedOn w:val="Normal"/>
    <w:link w:val="mzaChar"/>
    <w:semiHidden/>
    <w:unhideWhenUsed/>
    <w:pPr>
      <w:ind w:left="4320"/>
    </w:pPr>
  </w:style>
  <w:style w:type="character" w:customStyle="1" w:styleId="mzaChar">
    <w:name w:val="İmza Char"/>
    <w:basedOn w:val="VarsaylanParagrafYazTipi"/>
    <w:link w:val="mza"/>
    <w:semiHidden/>
    <w:rPr>
      <w:sz w:val="20"/>
    </w:rPr>
  </w:style>
  <w:style w:type="paragraph" w:styleId="Kaynaka0">
    <w:name w:val="table of authorities"/>
    <w:basedOn w:val="Normal"/>
    <w:next w:val="Normal"/>
    <w:semiHidden/>
    <w:unhideWhenUsed/>
    <w:pPr>
      <w:ind w:left="200" w:hanging="200"/>
    </w:pPr>
  </w:style>
  <w:style w:type="paragraph" w:styleId="ekillerTablosu">
    <w:name w:val="table of figures"/>
    <w:basedOn w:val="Normal"/>
    <w:next w:val="Normal"/>
    <w:semiHidden/>
    <w:unhideWhenUsed/>
  </w:style>
  <w:style w:type="paragraph" w:styleId="KaynakaBal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Bal">
    <w:name w:val="TOC Heading"/>
    <w:basedOn w:val="Balk1"/>
    <w:next w:val="Normal"/>
    <w:semiHidden/>
    <w:unhideWhenUsed/>
    <w:qFormat/>
    <w:pPr>
      <w:outlineLvl w:val="9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table" w:styleId="KlavuzTablo1Ak-Vurgu2">
    <w:name w:val="Grid Table 1 Light Accent 2"/>
    <w:basedOn w:val="NormalTablo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D671B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"/>
    <w:semiHidden/>
    <w:rsid w:val="00365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erm\AppData\Roaming\Microsoft\&#350;ablonlar\Ba&#351;l&#305;kl&#305;%20takvi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02BA4D0490478E8A30247EB53BA2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3290B5-5A81-4A37-9694-54DD0BA57AD9}"/>
      </w:docPartPr>
      <w:docPartBody>
        <w:p w:rsidR="003B3E4D" w:rsidRDefault="00E22155">
          <w:pPr>
            <w:pStyle w:val="F202BA4D0490478E8A30247EB53BA2F3"/>
          </w:pPr>
          <w:r w:rsidRPr="00F27A38">
            <w:rPr>
              <w:noProof/>
              <w:lang w:bidi="tr-TR"/>
            </w:rPr>
            <w:t>Pazartesi</w:t>
          </w:r>
        </w:p>
      </w:docPartBody>
    </w:docPart>
    <w:docPart>
      <w:docPartPr>
        <w:name w:val="32568B2F725842AF8F35091898576D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AF5D9F-A05E-4257-A284-22F47A5BFE99}"/>
      </w:docPartPr>
      <w:docPartBody>
        <w:p w:rsidR="003B3E4D" w:rsidRDefault="00E22155">
          <w:pPr>
            <w:pStyle w:val="32568B2F725842AF8F35091898576D51"/>
          </w:pPr>
          <w:r w:rsidRPr="00F27A38">
            <w:rPr>
              <w:noProof/>
              <w:lang w:bidi="tr-TR"/>
            </w:rPr>
            <w:t>Salı</w:t>
          </w:r>
        </w:p>
      </w:docPartBody>
    </w:docPart>
    <w:docPart>
      <w:docPartPr>
        <w:name w:val="DA4CD9938EE74C00A7561253CB90BB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6D7304-E95A-4179-827B-77F279121097}"/>
      </w:docPartPr>
      <w:docPartBody>
        <w:p w:rsidR="003B3E4D" w:rsidRDefault="00E22155">
          <w:pPr>
            <w:pStyle w:val="DA4CD9938EE74C00A7561253CB90BB9E"/>
          </w:pPr>
          <w:r w:rsidRPr="00F27A38">
            <w:rPr>
              <w:noProof/>
              <w:lang w:bidi="tr-TR"/>
            </w:rPr>
            <w:t>Çarşamba</w:t>
          </w:r>
        </w:p>
      </w:docPartBody>
    </w:docPart>
    <w:docPart>
      <w:docPartPr>
        <w:name w:val="3AF36FF9BDF74F4397F465CADA13CA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9599A8-B429-4932-98F5-3BFDAAC0E8A8}"/>
      </w:docPartPr>
      <w:docPartBody>
        <w:p w:rsidR="003B3E4D" w:rsidRDefault="00E22155">
          <w:pPr>
            <w:pStyle w:val="3AF36FF9BDF74F4397F465CADA13CA3A"/>
          </w:pPr>
          <w:r w:rsidRPr="00F27A38">
            <w:rPr>
              <w:noProof/>
              <w:lang w:bidi="tr-TR"/>
            </w:rPr>
            <w:t>Perşembe</w:t>
          </w:r>
        </w:p>
      </w:docPartBody>
    </w:docPart>
    <w:docPart>
      <w:docPartPr>
        <w:name w:val="4CA8859BBCD24B8C9781C7B55AEF75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F81812-E8B3-44D1-880A-5DF7371C3804}"/>
      </w:docPartPr>
      <w:docPartBody>
        <w:p w:rsidR="003B3E4D" w:rsidRDefault="00E22155">
          <w:pPr>
            <w:pStyle w:val="4CA8859BBCD24B8C9781C7B55AEF75AF"/>
          </w:pPr>
          <w:r w:rsidRPr="00F27A38">
            <w:rPr>
              <w:noProof/>
              <w:lang w:bidi="tr-TR"/>
            </w:rPr>
            <w:t>Cuma</w:t>
          </w:r>
        </w:p>
      </w:docPartBody>
    </w:docPart>
    <w:docPart>
      <w:docPartPr>
        <w:name w:val="F22D6F61B60748C19C2A61B638CF1A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750D76-BFFE-4360-9232-736B1A61F94B}"/>
      </w:docPartPr>
      <w:docPartBody>
        <w:p w:rsidR="003B3E4D" w:rsidRDefault="00E22155">
          <w:pPr>
            <w:pStyle w:val="F22D6F61B60748C19C2A61B638CF1ACC"/>
          </w:pPr>
          <w:r w:rsidRPr="00F27A38">
            <w:rPr>
              <w:noProof/>
              <w:lang w:bidi="tr-TR"/>
            </w:rPr>
            <w:t>Cumartesi</w:t>
          </w:r>
        </w:p>
      </w:docPartBody>
    </w:docPart>
    <w:docPart>
      <w:docPartPr>
        <w:name w:val="F1A5CBA523D84B6A862CDC0EDE25DD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3FC982-D82F-403A-87D9-F78F1C067321}"/>
      </w:docPartPr>
      <w:docPartBody>
        <w:p w:rsidR="003B3E4D" w:rsidRDefault="00E22155">
          <w:pPr>
            <w:pStyle w:val="F1A5CBA523D84B6A862CDC0EDE25DD99"/>
          </w:pPr>
          <w:r w:rsidRPr="00F27A38">
            <w:rPr>
              <w:noProof/>
              <w:lang w:bidi="tr-TR"/>
            </w:rPr>
            <w:t>Pazar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55"/>
    <w:rsid w:val="003B3E4D"/>
    <w:rsid w:val="00BF46D4"/>
    <w:rsid w:val="00E2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02BA4D0490478E8A30247EB53BA2F3">
    <w:name w:val="F202BA4D0490478E8A30247EB53BA2F3"/>
  </w:style>
  <w:style w:type="paragraph" w:customStyle="1" w:styleId="32568B2F725842AF8F35091898576D51">
    <w:name w:val="32568B2F725842AF8F35091898576D51"/>
  </w:style>
  <w:style w:type="paragraph" w:customStyle="1" w:styleId="DA4CD9938EE74C00A7561253CB90BB9E">
    <w:name w:val="DA4CD9938EE74C00A7561253CB90BB9E"/>
  </w:style>
  <w:style w:type="paragraph" w:customStyle="1" w:styleId="3AF36FF9BDF74F4397F465CADA13CA3A">
    <w:name w:val="3AF36FF9BDF74F4397F465CADA13CA3A"/>
  </w:style>
  <w:style w:type="paragraph" w:customStyle="1" w:styleId="4CA8859BBCD24B8C9781C7B55AEF75AF">
    <w:name w:val="4CA8859BBCD24B8C9781C7B55AEF75AF"/>
  </w:style>
  <w:style w:type="paragraph" w:customStyle="1" w:styleId="F22D6F61B60748C19C2A61B638CF1ACC">
    <w:name w:val="F22D6F61B60748C19C2A61B638CF1ACC"/>
  </w:style>
  <w:style w:type="paragraph" w:customStyle="1" w:styleId="F1A5CBA523D84B6A862CDC0EDE25DD99">
    <w:name w:val="F1A5CBA523D84B6A862CDC0EDE25D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İyon Toplantı Odası">
  <a:themeElements>
    <a:clrScheme name="Yeşil Sarı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İyon Toplantı Odası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5EA9D-7B35-4C87-A46A-E41233ED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Başlıklı takvim.dotm</Template>
  <TotalTime>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Mermer</dc:creator>
  <cp:keywords/>
  <dc:description/>
  <cp:lastModifiedBy>Yusuf Mermer</cp:lastModifiedBy>
  <cp:revision>7</cp:revision>
  <dcterms:created xsi:type="dcterms:W3CDTF">2022-05-08T19:24:00Z</dcterms:created>
  <dcterms:modified xsi:type="dcterms:W3CDTF">2022-05-08T19:36:00Z</dcterms:modified>
  <cp:category/>
</cp:coreProperties>
</file>